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02">
      <w:pPr>
        <w:jc w:val="center"/>
        <w:rPr>
          <w:b w:val="0"/>
          <w:sz w:val="36"/>
          <w:szCs w:val="36"/>
          <w:vertAlign w:val="baseline"/>
        </w:rPr>
      </w:pPr>
      <w:r w:rsidDel="00000000" w:rsidR="00000000" w:rsidRPr="00000000">
        <w:rPr>
          <w:b w:val="1"/>
          <w:sz w:val="36"/>
          <w:szCs w:val="36"/>
          <w:vertAlign w:val="baseline"/>
          <w:rtl w:val="0"/>
        </w:rPr>
        <w:t xml:space="preserve">Dagordning årsmöte 2020-03-15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Mötets öppnande.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         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Fastställande av röstlängd för mötet.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         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Val av ordförande för mötet.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Val av sekreterare för mötet.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Val av protokolljusterare och rösträknare.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Fråga om mötet har utlysts på rätt sätt.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7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Övriga frågor samt eventuell information, anmäls under denna punkt. </w:t>
        <w:br w:type="textWrapping"/>
        <w:t xml:space="preserve">Tas upp under punkt 16 – Övriga frågor.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8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Fastställande av dagordning.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9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a) Styrelsens verksamhetsberättelse för 2019.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Styrelsens förvaltningsberättelse (balans och resultaträkning) för räkenskapsåret 2019.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10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Revisorernas berättelse över styrelsens förvaltning under verksamhets-/räkenskapsåret 2019.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11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Fråga om ansvarsfrihet för styrelsen för den tid revisionen avser.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1</w:t>
      </w:r>
      <w:r w:rsidDel="00000000" w:rsidR="00000000" w:rsidRPr="00000000">
        <w:rPr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Inkomna motioner.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1</w:t>
      </w:r>
      <w:r w:rsidDel="00000000" w:rsidR="00000000" w:rsidRPr="00000000">
        <w:rPr>
          <w:sz w:val="28"/>
          <w:szCs w:val="28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Fastställande av medlemsavgifter för 2021.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1</w:t>
      </w:r>
      <w:r w:rsidDel="00000000" w:rsidR="00000000" w:rsidRPr="00000000">
        <w:rPr>
          <w:sz w:val="28"/>
          <w:szCs w:val="28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Fastställande av verksamhetsplan samt behandling av budget för det    kommande verksamhets-/räkenskapsåret.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15Tisdagens träning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right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          16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Val av: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Föreningens ordf. för en tid av två år. (kassören ett år kvar)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 ledamot för en tid av 2 (två) år. (avgående Ingegärd F, Matts L och Ebbe P). (Maria B Z o Jens N har 1 (ett) år kvar)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revisorer jämte suppleant för en tid av ett år. I detta val får inte styrelsens ledamöter delta.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ledamöter i valberedningen för en tid av ett år, av vilka en ska utses till ordförande och sammankallande.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Beslut om val av ledamöter till styrelsen för Äpplegården Boule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17 Övriga frågor.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1440" w:right="0" w:hanging="360"/>
        <w:jc w:val="left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 Information från Äpplegårdens styrelse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Ärenden som anmälts under punkt 7 diskuteras här.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Beslut i fråga av större ekonomisk eller annan avgörande betydelse för föreningen eller medlemmarna, får inte fattas om den inte varit med i kallelsen till mötet. Sådana ärenden kommer i så fall att behandlas av styrelsen vid kommande styrelsemöte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18 Mötets avslutande. </w:t>
      </w:r>
    </w:p>
    <w:sectPr>
      <w:headerReference r:id="rId7" w:type="default"/>
      <w:footerReference r:id="rId8" w:type="default"/>
      <w:pgSz w:h="16838" w:w="11906"/>
      <w:pgMar w:bottom="851" w:top="851" w:left="1134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1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Dokumentet signeras: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  <w:tab/>
      <w:tab/>
      <w:t xml:space="preserve">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685800</wp:posOffset>
              </wp:positionH>
              <wp:positionV relativeFrom="paragraph">
                <wp:posOffset>-215899</wp:posOffset>
              </wp:positionV>
              <wp:extent cx="5381625" cy="58102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659950" y="3494250"/>
                        <a:ext cx="53721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  <w:t xml:space="preserve">Bouleföreningen Lillens Vänner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Årsmöte på Äpplegårdens B C söndagen den 15 mars. 2020 kl. 11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superscript"/>
                            </w:rPr>
                            <w:t xml:space="preserve">00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685800</wp:posOffset>
              </wp:positionH>
              <wp:positionV relativeFrom="paragraph">
                <wp:posOffset>-215899</wp:posOffset>
              </wp:positionV>
              <wp:extent cx="5381625" cy="58102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81625" cy="581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-461009</wp:posOffset>
          </wp:positionH>
          <wp:positionV relativeFrom="paragraph">
            <wp:posOffset>-281939</wp:posOffset>
          </wp:positionV>
          <wp:extent cx="769620" cy="769620"/>
          <wp:effectExtent b="0" l="0" r="0" t="0"/>
          <wp:wrapSquare wrapText="bothSides" distB="0" distT="0" distL="114300" distR="11430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853" w:hanging="873"/>
      </w:pPr>
      <w:rPr>
        <w:vertAlign w:val="baseline"/>
      </w:rPr>
    </w:lvl>
    <w:lvl w:ilvl="3">
      <w:start w:val="13"/>
      <w:numFmt w:val="decimal"/>
      <w:lvlText w:val="%4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2"/>
      <w:numFmt w:val="bullet"/>
      <w:lvlText w:val="-"/>
      <w:lvlJc w:val="left"/>
      <w:pPr>
        <w:ind w:left="1080" w:hanging="360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sv-SE" w:val="sv-SE"/>
    </w:rPr>
  </w:style>
  <w:style w:type="paragraph" w:styleId="Rubrik1">
    <w:name w:val="Rubrik 1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sv-SE" w:val="sv-SE"/>
    </w:rPr>
  </w:style>
  <w:style w:type="paragraph" w:styleId="Rubrik3">
    <w:name w:val="Rubrik 3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2"/>
    </w:pPr>
    <w:rPr>
      <w:rFonts w:ascii="Arial" w:cs="Arial" w:hAnsi="Arial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sv-SE" w:val="sv-SE"/>
    </w:rPr>
  </w:style>
  <w:style w:type="paragraph" w:styleId="Rubrik4">
    <w:name w:val="Rubrik 4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3"/>
    </w:pPr>
    <w:rPr>
      <w:b w:val="1"/>
      <w:b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sv-SE" w:val="sv-SE"/>
    </w:rPr>
  </w:style>
  <w:style w:type="character" w:styleId="Standardstycketeckensnitt">
    <w:name w:val="Standardstycketeckensnitt"/>
    <w:next w:val="Standardstycketeckensnit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Normaltabell">
    <w:name w:val="Normal tabell"/>
    <w:next w:val="Normaltabel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a">
    <w:name w:val="Ingen lista"/>
    <w:next w:val="Inge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idhuvud">
    <w:name w:val="Sidhuvud"/>
    <w:basedOn w:val="Normal"/>
    <w:next w:val="Sidhuvud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sv-SE" w:val="sv-SE"/>
    </w:rPr>
  </w:style>
  <w:style w:type="paragraph" w:styleId="Sidfot">
    <w:name w:val="Sidfot"/>
    <w:basedOn w:val="Normal"/>
    <w:next w:val="Sidfot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sv-SE" w:val="sv-SE"/>
    </w:rPr>
  </w:style>
  <w:style w:type="paragraph" w:styleId="Brödtext">
    <w:name w:val="Brödtext"/>
    <w:basedOn w:val="Normal"/>
    <w:next w:val="Brödtext"/>
    <w:autoRedefine w:val="0"/>
    <w:hidden w:val="0"/>
    <w:qFormat w:val="0"/>
    <w:pPr>
      <w:suppressAutoHyphens w:val="1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8"/>
      <w:szCs w:val="24"/>
      <w:effect w:val="none"/>
      <w:vertAlign w:val="baseline"/>
      <w:cs w:val="0"/>
      <w:em w:val="none"/>
      <w:lang w:bidi="ar-SA" w:eastAsia="sv-SE" w:val="sv-SE"/>
    </w:rPr>
  </w:style>
  <w:style w:type="paragraph" w:styleId="Brödtext2">
    <w:name w:val="Brödtext 2"/>
    <w:basedOn w:val="Normal"/>
    <w:next w:val="Brödtext2"/>
    <w:autoRedefine w:val="0"/>
    <w:hidden w:val="0"/>
    <w:qFormat w:val="0"/>
    <w:pPr>
      <w:suppressAutoHyphens w:val="1"/>
      <w:spacing w:after="120" w:line="48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sv-SE" w:val="sv-SE"/>
    </w:rPr>
  </w:style>
  <w:style w:type="paragraph" w:styleId="Brödtext3">
    <w:name w:val="Brödtext 3"/>
    <w:basedOn w:val="Normal"/>
    <w:next w:val="Brödtext3"/>
    <w:autoRedefine w:val="0"/>
    <w:hidden w:val="0"/>
    <w:qFormat w:val="0"/>
    <w:pPr>
      <w:suppressAutoHyphens w:val="1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16"/>
      <w:szCs w:val="16"/>
      <w:effect w:val="none"/>
      <w:vertAlign w:val="baseline"/>
      <w:cs w:val="0"/>
      <w:em w:val="none"/>
      <w:lang w:bidi="ar-SA" w:eastAsia="sv-SE" w:val="sv-SE"/>
    </w:rPr>
  </w:style>
  <w:style w:type="character" w:styleId="Betoning">
    <w:name w:val="Betoning"/>
    <w:next w:val="Betoning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SidfotChar">
    <w:name w:val="Sidfot Char"/>
    <w:next w:val="Sidfot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Ballongtext">
    <w:name w:val="Ballongtext"/>
    <w:basedOn w:val="Normal"/>
    <w:next w:val="Ballong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sv-SE" w:val="sv-SE"/>
    </w:rPr>
  </w:style>
  <w:style w:type="character" w:styleId="BallongtextChar">
    <w:name w:val="Ballongtext Char"/>
    <w:next w:val="Ballongtext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Liststycke">
    <w:name w:val="Liststycke"/>
    <w:basedOn w:val="Normal"/>
    <w:next w:val="Liststycke"/>
    <w:autoRedefine w:val="0"/>
    <w:hidden w:val="0"/>
    <w:qFormat w:val="0"/>
    <w:pPr>
      <w:suppressAutoHyphens w:val="1"/>
      <w:spacing w:after="160" w:line="259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rFonts w:ascii="Calibri" w:eastAsia="Times New Roman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sv-SE" w:val="sv-S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ig1fwghGzRhFhdK4McZwtQm6Jg==">AMUW2mVrQEqV/wI7lHQm1MhEz7GeEDn82CDXXlsAjOnUbNcwcFxCqxYPl/I8g6p0ZzdyWQV5EbWVy+N0OAVsvW7RNXjmdkyl7HuZDRzIupVmmqGJCLPIjNg=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2020-01-09T06:14:00Z</dcterms:created>
  <dc:creator>Gert Nilsson</dc:creator>
</cp:coreProperties>
</file>